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55" w:rsidRPr="00BE5D55" w:rsidRDefault="00BE5D55" w:rsidP="00F0201F">
      <w:pPr>
        <w:spacing w:line="240" w:lineRule="auto"/>
        <w:ind w:firstLine="709"/>
        <w:jc w:val="center"/>
      </w:pPr>
      <w:bookmarkStart w:id="0" w:name="_GoBack"/>
      <w:r>
        <w:t>Требования</w:t>
      </w:r>
    </w:p>
    <w:bookmarkEnd w:id="0"/>
    <w:p w:rsidR="00423884" w:rsidRDefault="00423884" w:rsidP="00423884">
      <w:pPr>
        <w:spacing w:line="240" w:lineRule="auto"/>
        <w:ind w:firstLine="709"/>
        <w:jc w:val="both"/>
      </w:pPr>
      <w:r>
        <w:t>Для замещения должности главный специалист-эксперт устанавливаются базовые и профессионально-функциональные квалификационные требования:</w:t>
      </w:r>
    </w:p>
    <w:p w:rsidR="00423884" w:rsidRDefault="00423884" w:rsidP="00423884">
      <w:pPr>
        <w:spacing w:line="240" w:lineRule="auto"/>
        <w:ind w:firstLine="709"/>
        <w:jc w:val="both"/>
      </w:pPr>
      <w:r>
        <w:t>Базовые квалификационные требования:</w:t>
      </w:r>
    </w:p>
    <w:p w:rsidR="00423884" w:rsidRDefault="00423884" w:rsidP="00423884">
      <w:pPr>
        <w:spacing w:line="240" w:lineRule="auto"/>
        <w:ind w:firstLine="709"/>
        <w:jc w:val="both"/>
      </w:pPr>
      <w:r>
        <w:t>а) наличие высшего образования;</w:t>
      </w:r>
    </w:p>
    <w:p w:rsidR="00423884" w:rsidRDefault="00423884" w:rsidP="00423884">
      <w:pPr>
        <w:spacing w:line="240" w:lineRule="auto"/>
        <w:ind w:firstLine="709"/>
        <w:jc w:val="both"/>
      </w:pPr>
      <w:r>
        <w:t xml:space="preserve">б) без предъявления требования к стажу.      </w:t>
      </w:r>
    </w:p>
    <w:p w:rsidR="00423884" w:rsidRDefault="00423884" w:rsidP="00423884">
      <w:pPr>
        <w:spacing w:line="240" w:lineRule="auto"/>
        <w:ind w:firstLine="709"/>
        <w:jc w:val="both"/>
      </w:pPr>
      <w:r>
        <w:t>в) наличие базовых знаний:</w:t>
      </w:r>
    </w:p>
    <w:p w:rsidR="00423884" w:rsidRDefault="00423884" w:rsidP="00423884">
      <w:pPr>
        <w:spacing w:line="240" w:lineRule="auto"/>
        <w:ind w:firstLine="709"/>
        <w:jc w:val="both"/>
      </w:pPr>
      <w:r>
        <w:t>- государственного языка Российской Федерации (русского языка);</w:t>
      </w:r>
    </w:p>
    <w:p w:rsidR="00423884" w:rsidRDefault="00423884" w:rsidP="00423884">
      <w:pPr>
        <w:spacing w:line="240" w:lineRule="auto"/>
        <w:ind w:firstLine="709"/>
        <w:jc w:val="both"/>
      </w:pPr>
      <w:r>
        <w:t>- основ: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 «О противодействии коррупции».</w:t>
      </w:r>
    </w:p>
    <w:p w:rsidR="00423884" w:rsidRDefault="00423884" w:rsidP="00423884">
      <w:pPr>
        <w:spacing w:line="240" w:lineRule="auto"/>
        <w:ind w:firstLine="709"/>
        <w:jc w:val="both"/>
      </w:pPr>
      <w:r>
        <w:t>г) наличие знаний и умений в области информационно-коммуникационных технологий в государственных органах.</w:t>
      </w:r>
    </w:p>
    <w:p w:rsidR="00423884" w:rsidRDefault="00423884" w:rsidP="00423884">
      <w:pPr>
        <w:spacing w:line="240" w:lineRule="auto"/>
        <w:ind w:firstLine="709"/>
        <w:jc w:val="both"/>
      </w:pPr>
      <w: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423884" w:rsidRDefault="00423884" w:rsidP="00423884">
      <w:pPr>
        <w:spacing w:line="240" w:lineRule="auto"/>
        <w:ind w:firstLine="709"/>
        <w:jc w:val="both"/>
      </w:pPr>
      <w: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423884" w:rsidRDefault="00423884" w:rsidP="00423884">
      <w:pPr>
        <w:spacing w:line="240" w:lineRule="auto"/>
        <w:ind w:firstLine="709"/>
        <w:jc w:val="both"/>
      </w:pPr>
      <w:r>
        <w:t>Профессиональные квалификационные требования:</w:t>
      </w:r>
    </w:p>
    <w:p w:rsidR="00423884" w:rsidRDefault="00423884" w:rsidP="00423884">
      <w:pPr>
        <w:spacing w:line="240" w:lineRule="auto"/>
        <w:ind w:firstLine="709"/>
        <w:jc w:val="both"/>
      </w:pPr>
      <w:r>
        <w:t xml:space="preserve">а) наличие высшего образования по специальности, направлению подготовки: </w:t>
      </w:r>
      <w:proofErr w:type="gramStart"/>
      <w:r>
        <w:t>«Инфокоммуникационные технологии и системы связи», «Информационные системы и технологии», «Компьютерные и информационные науки»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а также – «Информатика и вычислительная техника», «Компьютерные и информационные науки», «Информационная безопасность»,  «Электроника, радиотехника и системы связи», «Математика</w:t>
      </w:r>
      <w:proofErr w:type="gramEnd"/>
      <w:r>
        <w:t xml:space="preserve"> и механика», «Специальные организационно-технические системы», «Информационная безопасность автоматизированных систем»; специальности, направления подготовки: «Прикладные математика и физика», «Физика», «Радиофизика» «Информационные технологии», «Прикладная информатика в экономике», «Информационные системы в экономике». </w:t>
      </w:r>
    </w:p>
    <w:p w:rsidR="00423884" w:rsidRDefault="00423884" w:rsidP="00423884">
      <w:pPr>
        <w:spacing w:line="240" w:lineRule="auto"/>
        <w:ind w:firstLine="709"/>
        <w:jc w:val="both"/>
      </w:pPr>
      <w:r>
        <w:t>б) наличие профессиональных знаний в сфере законодательства Российской Федерации:</w:t>
      </w:r>
    </w:p>
    <w:p w:rsidR="00423884" w:rsidRDefault="00423884" w:rsidP="00423884">
      <w:pPr>
        <w:spacing w:line="240" w:lineRule="auto"/>
        <w:ind w:firstLine="709"/>
        <w:jc w:val="both"/>
      </w:pPr>
      <w:r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423884" w:rsidRDefault="00423884" w:rsidP="00423884">
      <w:pPr>
        <w:spacing w:line="240" w:lineRule="auto"/>
        <w:ind w:firstLine="709"/>
        <w:jc w:val="both"/>
      </w:pPr>
      <w:r>
        <w:t>в) наличие иных профессиональных знаний:</w:t>
      </w:r>
    </w:p>
    <w:p w:rsidR="00423884" w:rsidRDefault="00423884" w:rsidP="00423884">
      <w:pPr>
        <w:spacing w:line="240" w:lineRule="auto"/>
        <w:ind w:firstLine="709"/>
        <w:jc w:val="both"/>
      </w:pPr>
      <w:r>
        <w:lastRenderedPageBreak/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23884" w:rsidRDefault="00423884" w:rsidP="00423884">
      <w:pPr>
        <w:spacing w:line="240" w:lineRule="auto"/>
        <w:ind w:firstLine="709"/>
        <w:jc w:val="both"/>
      </w:pPr>
      <w:r>
        <w:t>г) наличие профессиональных умений:</w:t>
      </w:r>
    </w:p>
    <w:p w:rsidR="00423884" w:rsidRDefault="00423884" w:rsidP="00423884">
      <w:pPr>
        <w:spacing w:line="240" w:lineRule="auto"/>
        <w:ind w:firstLine="709"/>
        <w:jc w:val="both"/>
      </w:pPr>
      <w:proofErr w:type="gramStart"/>
      <w: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текстовом </w:t>
      </w:r>
      <w:proofErr w:type="gramStart"/>
      <w:r>
        <w:t>редакторе</w:t>
      </w:r>
      <w:proofErr w:type="gramEnd"/>
      <w: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23884" w:rsidRDefault="00423884" w:rsidP="00423884">
      <w:pPr>
        <w:spacing w:line="240" w:lineRule="auto"/>
        <w:ind w:firstLine="709"/>
        <w:jc w:val="both"/>
      </w:pPr>
      <w:r>
        <w:t xml:space="preserve">2. </w:t>
      </w:r>
      <w:proofErr w:type="gramStart"/>
      <w:r>
        <w:t>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423884" w:rsidRDefault="00423884" w:rsidP="00423884">
      <w:pPr>
        <w:spacing w:line="240" w:lineRule="auto"/>
        <w:ind w:firstLine="709"/>
        <w:jc w:val="both"/>
      </w:pPr>
      <w:r>
        <w:t>Порядок представления документов в электронном виде устанавливается Правительством Российской Федерации</w:t>
      </w:r>
      <w:proofErr w:type="gramStart"/>
      <w:r>
        <w:t xml:space="preserve"> .</w:t>
      </w:r>
      <w:proofErr w:type="gramEnd"/>
    </w:p>
    <w:p w:rsidR="00423884" w:rsidRDefault="00423884" w:rsidP="00423884">
      <w:pPr>
        <w:spacing w:line="240" w:lineRule="auto"/>
        <w:ind w:firstLine="709"/>
        <w:jc w:val="both"/>
      </w:pPr>
      <w:r>
        <w:t>Предполагаемая дата проведения конкурса: 13.07.2018. Конкурс будет проводиться по адресу: г. Южно-Сахалинск, ул. Карла Маркса, д.14, кабинет № 202, Управление ФНС России по Сахалинской области, телефоны: 74-02-06, 74-02-84, 74-02-89, факс 74-02-86, 74-02-52 .</w:t>
      </w:r>
    </w:p>
    <w:p w:rsidR="00423884" w:rsidRDefault="00423884" w:rsidP="00423884">
      <w:pPr>
        <w:spacing w:line="240" w:lineRule="auto"/>
        <w:ind w:firstLine="709"/>
        <w:jc w:val="both"/>
      </w:pPr>
      <w:proofErr w:type="gramStart"/>
      <w:r>
        <w:t>Не позднее, чем за 15 дней до начала конкурса  информация о дате, месте и времени его проведения, список кандидатов размещается на официальном сайте и официальном сайте государственной информационной системы в области государственной службы в сети "Интернет" и гражданам (государственным гражданским служащим), допущенным к участию в конкурсе, направляется сообщения в письменной форме о дате, месте и времени его проведения, при этом</w:t>
      </w:r>
      <w:proofErr w:type="gramEnd"/>
      <w:r>
        <w:t xml:space="preserve">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423884" w:rsidRDefault="00423884" w:rsidP="00423884">
      <w:pPr>
        <w:spacing w:line="240" w:lineRule="auto"/>
        <w:ind w:firstLine="709"/>
        <w:jc w:val="both"/>
      </w:pPr>
      <w:r>
        <w:t>Второй этап конкурса проводится не позднее чем через 30 календарных дней после завершения приема документов для участия в конкурсе.</w:t>
      </w:r>
    </w:p>
    <w:p w:rsidR="00423884" w:rsidRDefault="00423884" w:rsidP="00423884">
      <w:pPr>
        <w:spacing w:line="240" w:lineRule="auto"/>
        <w:ind w:firstLine="709"/>
        <w:jc w:val="both"/>
      </w:pPr>
    </w:p>
    <w:p w:rsidR="00423884" w:rsidRDefault="00423884" w:rsidP="00423884">
      <w:pPr>
        <w:spacing w:line="240" w:lineRule="auto"/>
        <w:ind w:firstLine="709"/>
        <w:jc w:val="both"/>
      </w:pPr>
      <w:r>
        <w:t xml:space="preserve">3. </w:t>
      </w:r>
      <w:proofErr w:type="gramStart"/>
      <w: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>
        <w:lastRenderedPageBreak/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23884" w:rsidRDefault="00423884" w:rsidP="00423884">
      <w:pPr>
        <w:spacing w:line="240" w:lineRule="auto"/>
        <w:ind w:firstLine="709"/>
        <w:jc w:val="both"/>
      </w:pPr>
      <w:r>
        <w:t xml:space="preserve">4. 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423884" w:rsidRDefault="00423884" w:rsidP="00423884">
      <w:pPr>
        <w:spacing w:line="240" w:lineRule="auto"/>
        <w:ind w:firstLine="709"/>
        <w:jc w:val="both"/>
      </w:pPr>
      <w:proofErr w:type="gramStart"/>
      <w:r>
        <w:t xml:space="preserve">Гражданский служащий иного государственного органа, изъявивший желание участвовать в конкурсе, представляет заявление на имя руководителя Управления Федеральной налоговой службы по Сахалинской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  <w:proofErr w:type="gramEnd"/>
    </w:p>
    <w:p w:rsidR="00423884" w:rsidRDefault="00423884" w:rsidP="00423884">
      <w:pPr>
        <w:spacing w:line="240" w:lineRule="auto"/>
        <w:ind w:firstLine="709"/>
        <w:jc w:val="both"/>
      </w:pPr>
      <w:r>
        <w:t>Гражданский служащий иного государственного органа,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423884" w:rsidRDefault="00423884" w:rsidP="00423884">
      <w:pPr>
        <w:spacing w:line="240" w:lineRule="auto"/>
        <w:ind w:firstLine="709"/>
        <w:jc w:val="both"/>
      </w:pPr>
      <w:r>
        <w:t></w:t>
      </w:r>
      <w:r>
        <w:tab/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423884" w:rsidRDefault="00423884" w:rsidP="00423884">
      <w:pPr>
        <w:spacing w:line="240" w:lineRule="auto"/>
        <w:ind w:firstLine="709"/>
        <w:jc w:val="both"/>
      </w:pPr>
      <w:r>
        <w:t></w:t>
      </w:r>
      <w:r>
        <w:tab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423884" w:rsidRDefault="00423884" w:rsidP="00423884">
      <w:pPr>
        <w:spacing w:line="240" w:lineRule="auto"/>
        <w:ind w:firstLine="709"/>
        <w:jc w:val="both"/>
      </w:pPr>
      <w: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личное заявление на имя руководителя Управления Федеральной налоговой службы по Сахалинской области  согласно Приложению;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423884" w:rsidRDefault="00423884" w:rsidP="00423884">
      <w:pPr>
        <w:spacing w:line="240" w:lineRule="auto"/>
        <w:ind w:firstLine="709"/>
        <w:jc w:val="both"/>
      </w:pPr>
      <w: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423884" w:rsidRDefault="00423884" w:rsidP="00423884">
      <w:pPr>
        <w:spacing w:line="240" w:lineRule="auto"/>
        <w:ind w:firstLine="709"/>
        <w:jc w:val="both"/>
      </w:pPr>
      <w:r>
        <w:t>б)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документ об отсутствии у гражданина заболевания, препятствующего поступлению на гражданскую службу и ее прохождению (учетная форма № 001-ГС/у, утвержденная Министерством здравоохранения и социального развития Российской Федерации от 14.12.2009 № 984н);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lastRenderedPageBreak/>
        <w:t>-</w:t>
      </w:r>
      <w:r>
        <w:tab/>
        <w:t xml:space="preserve">копию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от 23.06.2014 № 460;</w:t>
      </w:r>
    </w:p>
    <w:p w:rsidR="00423884" w:rsidRDefault="00423884" w:rsidP="00423884">
      <w:pPr>
        <w:spacing w:line="240" w:lineRule="auto"/>
        <w:ind w:firstLine="709"/>
        <w:jc w:val="both"/>
      </w:pPr>
      <w:r>
        <w:t>-сведения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форме, утвержденной Распоряжением Правительства РФ от 28.12.2016 № 2867-р;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копии документов воинского учета (для военнообязанных и лиц, подлежащих призыву на военную службу);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копию свидетельства о государственной регистрации акта гражданского состояния;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при наличии - документ, подтверждающий допу</w:t>
      </w:r>
      <w:proofErr w:type="gramStart"/>
      <w:r>
        <w:t>ск к св</w:t>
      </w:r>
      <w:proofErr w:type="gramEnd"/>
      <w:r>
        <w:t>едениям, составляющим государственную и иную охраняемую законом тайну;</w:t>
      </w:r>
    </w:p>
    <w:p w:rsidR="00423884" w:rsidRDefault="00423884" w:rsidP="00423884">
      <w:pPr>
        <w:spacing w:line="240" w:lineRule="auto"/>
        <w:ind w:firstLine="709"/>
        <w:jc w:val="both"/>
      </w:pPr>
      <w:r w:rsidRPr="00423884">
        <w:t>-</w:t>
      </w:r>
      <w: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23884" w:rsidRDefault="00423884" w:rsidP="00423884">
      <w:pPr>
        <w:spacing w:line="240" w:lineRule="auto"/>
        <w:ind w:firstLine="709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423884" w:rsidRDefault="00423884" w:rsidP="00423884">
      <w:pPr>
        <w:spacing w:line="240" w:lineRule="auto"/>
        <w:ind w:firstLine="709"/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23884" w:rsidRDefault="00423884" w:rsidP="00423884">
      <w:pPr>
        <w:spacing w:line="240" w:lineRule="auto"/>
        <w:ind w:firstLine="709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23884" w:rsidRDefault="00423884" w:rsidP="00423884">
      <w:pPr>
        <w:spacing w:line="240" w:lineRule="auto"/>
        <w:ind w:firstLine="709"/>
        <w:jc w:val="both"/>
      </w:pPr>
      <w:r>
        <w:t xml:space="preserve">Конкурс на включение в Кадровый резерв Управления Федеральной налоговой службы по Сахалинской области для замещения вакантной должности государственной гражданской службы Российской Федерации проводится в виде собеседования. </w:t>
      </w:r>
    </w:p>
    <w:p w:rsidR="00423884" w:rsidRDefault="00423884" w:rsidP="00423884">
      <w:pPr>
        <w:spacing w:line="240" w:lineRule="auto"/>
        <w:ind w:firstLine="709"/>
        <w:jc w:val="both"/>
      </w:pPr>
      <w: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423884" w:rsidRDefault="00423884" w:rsidP="00423884">
      <w:pPr>
        <w:spacing w:line="240" w:lineRule="auto"/>
        <w:ind w:firstLine="709"/>
        <w:jc w:val="both"/>
      </w:pPr>
      <w:r>
        <w:t xml:space="preserve">5. </w:t>
      </w: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включая: </w:t>
      </w:r>
      <w:proofErr w:type="gramEnd"/>
    </w:p>
    <w:p w:rsidR="00423884" w:rsidRDefault="00423884" w:rsidP="00423884">
      <w:pPr>
        <w:spacing w:line="240" w:lineRule="auto"/>
        <w:ind w:firstLine="709"/>
        <w:jc w:val="both"/>
      </w:pPr>
      <w:r>
        <w:t xml:space="preserve">5.1. Анкетирование, заполнение опросных листов; </w:t>
      </w:r>
    </w:p>
    <w:p w:rsidR="00423884" w:rsidRDefault="00423884" w:rsidP="00423884">
      <w:pPr>
        <w:spacing w:line="240" w:lineRule="auto"/>
        <w:ind w:firstLine="709"/>
        <w:jc w:val="both"/>
      </w:pPr>
      <w:r>
        <w:t xml:space="preserve">5.2. Тестирование на соответствие базовым квалификационным требованиям для замещения должностей гражданской службы в территориальных органах ФНС России </w:t>
      </w:r>
      <w:r>
        <w:lastRenderedPageBreak/>
        <w:t xml:space="preserve">Сахалинской области. Кандидат, у которого количество неверных ответов </w:t>
      </w:r>
      <w:proofErr w:type="gramStart"/>
      <w:r>
        <w:t>составило более 50% признается</w:t>
      </w:r>
      <w:proofErr w:type="gramEnd"/>
      <w:r>
        <w:t xml:space="preserve"> не сдавшим тестирование (минимальный балл – 50% правильных ответов); </w:t>
      </w:r>
    </w:p>
    <w:p w:rsidR="00423884" w:rsidRDefault="00423884" w:rsidP="00423884">
      <w:pPr>
        <w:spacing w:line="240" w:lineRule="auto"/>
        <w:ind w:firstLine="709"/>
        <w:jc w:val="both"/>
      </w:pPr>
      <w:r>
        <w:t>5.3. Собеседования (биографическое, техническое, поведенческое интервью).</w:t>
      </w:r>
    </w:p>
    <w:p w:rsidR="00423884" w:rsidRDefault="00423884" w:rsidP="00423884">
      <w:pPr>
        <w:spacing w:line="240" w:lineRule="auto"/>
        <w:ind w:firstLine="709"/>
        <w:jc w:val="both"/>
      </w:pPr>
      <w:r>
        <w:t>5.4. Тестирование на соответствие функциональным квалификационным требованиям к знаниям и навыкам в сфере деятельности конкретного структурного подразделения. Объективность тестирования обеспечивается  применением правил, аналогичных применяемым при проведении Теста на соответствие базовым квалификационным требованиям;</w:t>
      </w:r>
    </w:p>
    <w:p w:rsidR="00423884" w:rsidRDefault="00423884" w:rsidP="00423884">
      <w:pPr>
        <w:spacing w:line="240" w:lineRule="auto"/>
        <w:ind w:firstLine="709"/>
        <w:jc w:val="both"/>
      </w:pPr>
      <w:r>
        <w:t>5.5. Выполнение практического задания (упражнения). Максимальный балл – 13 баллов,  минимальный допустимый балл – 4 балла.</w:t>
      </w:r>
    </w:p>
    <w:p w:rsidR="00423884" w:rsidRDefault="00423884" w:rsidP="00423884">
      <w:pPr>
        <w:spacing w:line="240" w:lineRule="auto"/>
        <w:ind w:firstLine="709"/>
        <w:jc w:val="both"/>
      </w:pPr>
      <w:r>
        <w:t>Время проведения оценочных процедур устанавливается решением представителя нанимателя и доводится до кандидата отделом кадров и безопасности Управления.</w:t>
      </w:r>
    </w:p>
    <w:p w:rsidR="00423884" w:rsidRDefault="00423884" w:rsidP="00423884">
      <w:pPr>
        <w:spacing w:line="240" w:lineRule="auto"/>
        <w:ind w:firstLine="709"/>
        <w:jc w:val="both"/>
      </w:pPr>
      <w:r>
        <w:t>6. 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(http://gossluzhba.gov.ru)</w:t>
      </w:r>
    </w:p>
    <w:p w:rsidR="00423884" w:rsidRDefault="00423884" w:rsidP="00423884">
      <w:pPr>
        <w:spacing w:line="240" w:lineRule="auto"/>
        <w:ind w:firstLine="709"/>
        <w:jc w:val="both"/>
      </w:pPr>
      <w:r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23884" w:rsidRDefault="00423884" w:rsidP="00423884">
      <w:pPr>
        <w:spacing w:line="240" w:lineRule="auto"/>
        <w:ind w:firstLine="709"/>
        <w:jc w:val="both"/>
      </w:pPr>
      <w:r>
        <w:t xml:space="preserve">Решение конкурсной комиссии принимается в отсутствие кандидата и является основанием для включения в Кадровый резерв УФНС России по Сахалинской области либо отказа в этом. </w:t>
      </w:r>
    </w:p>
    <w:p w:rsidR="00423884" w:rsidRDefault="00423884" w:rsidP="00423884">
      <w:pPr>
        <w:spacing w:line="240" w:lineRule="auto"/>
        <w:ind w:firstLine="709"/>
        <w:jc w:val="both"/>
      </w:pPr>
      <w:r>
        <w:t>Претендент (кандидат) на включение в Кадровый резерв УФНС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УФНС России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884" w:rsidRDefault="00423884" w:rsidP="00423884">
      <w:pPr>
        <w:spacing w:line="240" w:lineRule="auto"/>
        <w:ind w:firstLine="709"/>
        <w:jc w:val="both"/>
      </w:pPr>
      <w:r>
        <w:t>8.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423884" w:rsidRDefault="00423884" w:rsidP="00423884">
      <w:pPr>
        <w:spacing w:line="240" w:lineRule="auto"/>
        <w:ind w:firstLine="709"/>
        <w:jc w:val="both"/>
      </w:pPr>
      <w:proofErr w:type="gramStart"/>
      <w:r>
        <w:t xml:space="preserve">Кандидатам, участвовавшим в конкурсе, о результатах конкурса направляется сообщение в письменной форме в течение 7 дней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423884" w:rsidRDefault="00423884" w:rsidP="00423884">
      <w:pPr>
        <w:spacing w:line="240" w:lineRule="auto"/>
        <w:ind w:firstLine="709"/>
        <w:jc w:val="both"/>
      </w:pPr>
      <w:r>
        <w:t>Информация о результатах конкурса в этот же срок размещается на официальных сайтах федерального государственного органа и указанной информационной системы в сети "Интернет".</w:t>
      </w:r>
    </w:p>
    <w:p w:rsidR="00423884" w:rsidRDefault="00423884" w:rsidP="00423884">
      <w:pPr>
        <w:spacing w:line="240" w:lineRule="auto"/>
        <w:ind w:firstLine="709"/>
        <w:jc w:val="both"/>
      </w:pPr>
      <w:r>
        <w:t>9.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23884" w:rsidRDefault="00423884" w:rsidP="00423884">
      <w:pPr>
        <w:spacing w:line="240" w:lineRule="auto"/>
        <w:ind w:firstLine="709"/>
        <w:jc w:val="both"/>
      </w:pPr>
      <w:r>
        <w:lastRenderedPageBreak/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F359E6" w:rsidRDefault="00F359E6" w:rsidP="00423884">
      <w:pPr>
        <w:spacing w:line="240" w:lineRule="auto"/>
        <w:ind w:firstLine="709"/>
        <w:jc w:val="both"/>
      </w:pPr>
    </w:p>
    <w:sectPr w:rsidR="00F359E6" w:rsidSect="00F020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B3"/>
    <w:rsid w:val="00423884"/>
    <w:rsid w:val="005154B3"/>
    <w:rsid w:val="00BE5D55"/>
    <w:rsid w:val="00F0201F"/>
    <w:rsid w:val="00F3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2381</Words>
  <Characters>13574</Characters>
  <Application>Microsoft Office Word</Application>
  <DocSecurity>0</DocSecurity>
  <Lines>113</Lines>
  <Paragraphs>31</Paragraphs>
  <ScaleCrop>false</ScaleCrop>
  <Company/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2018-06-06T03:38:00Z</dcterms:created>
  <dcterms:modified xsi:type="dcterms:W3CDTF">2018-06-06T03:41:00Z</dcterms:modified>
</cp:coreProperties>
</file>